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797"/>
        <w:tblW w:w="15276" w:type="dxa"/>
        <w:tblLayout w:type="fixed"/>
        <w:tblLook w:val="04A0" w:firstRow="1" w:lastRow="0" w:firstColumn="1" w:lastColumn="0" w:noHBand="0" w:noVBand="1"/>
      </w:tblPr>
      <w:tblGrid>
        <w:gridCol w:w="1668"/>
        <w:gridCol w:w="6520"/>
        <w:gridCol w:w="7088"/>
      </w:tblGrid>
      <w:tr w:rsidR="00043F5D" w14:paraId="14140780" w14:textId="30D5E99E" w:rsidTr="00B6075B">
        <w:trPr>
          <w:trHeight w:val="76"/>
        </w:trPr>
        <w:tc>
          <w:tcPr>
            <w:tcW w:w="1668" w:type="dxa"/>
            <w:vMerge w:val="restart"/>
            <w:shd w:val="clear" w:color="auto" w:fill="CC99FF"/>
            <w:textDirection w:val="btLr"/>
          </w:tcPr>
          <w:p w14:paraId="457F500A" w14:textId="363F2E6C" w:rsidR="00043F5D" w:rsidRPr="00B6075B" w:rsidRDefault="00043F5D" w:rsidP="00B6075B">
            <w:pPr>
              <w:ind w:left="113" w:right="113"/>
              <w:jc w:val="center"/>
              <w:rPr>
                <w:sz w:val="72"/>
                <w:szCs w:val="72"/>
              </w:rPr>
            </w:pPr>
            <w:r>
              <w:rPr>
                <w:sz w:val="72"/>
                <w:szCs w:val="72"/>
              </w:rPr>
              <w:t>Math</w:t>
            </w:r>
            <w:r w:rsidRPr="00B6075B">
              <w:rPr>
                <w:sz w:val="72"/>
                <w:szCs w:val="72"/>
              </w:rPr>
              <w:t xml:space="preserve">s Year </w:t>
            </w:r>
            <w:r w:rsidR="00C956FA">
              <w:rPr>
                <w:sz w:val="72"/>
                <w:szCs w:val="72"/>
              </w:rPr>
              <w:t>3</w:t>
            </w:r>
          </w:p>
        </w:tc>
        <w:tc>
          <w:tcPr>
            <w:tcW w:w="13608" w:type="dxa"/>
            <w:gridSpan w:val="2"/>
            <w:shd w:val="clear" w:color="auto" w:fill="CC99FF"/>
          </w:tcPr>
          <w:p w14:paraId="19702712" w14:textId="02192305" w:rsidR="00043F5D" w:rsidRPr="008C1167" w:rsidRDefault="00043F5D" w:rsidP="00B6075B">
            <w:pPr>
              <w:rPr>
                <w:b/>
                <w:sz w:val="24"/>
                <w:szCs w:val="24"/>
              </w:rPr>
            </w:pPr>
            <w:r w:rsidRPr="008C1167">
              <w:rPr>
                <w:b/>
                <w:sz w:val="24"/>
                <w:szCs w:val="24"/>
              </w:rPr>
              <w:t xml:space="preserve">WB </w:t>
            </w:r>
            <w:proofErr w:type="gramStart"/>
            <w:r w:rsidR="00E70912">
              <w:rPr>
                <w:b/>
                <w:sz w:val="24"/>
                <w:szCs w:val="24"/>
              </w:rPr>
              <w:t>22</w:t>
            </w:r>
            <w:r w:rsidR="00C956FA">
              <w:rPr>
                <w:b/>
                <w:sz w:val="24"/>
                <w:szCs w:val="24"/>
              </w:rPr>
              <w:t>.0</w:t>
            </w:r>
            <w:r w:rsidR="00D22960">
              <w:rPr>
                <w:b/>
                <w:sz w:val="24"/>
                <w:szCs w:val="24"/>
              </w:rPr>
              <w:t>2</w:t>
            </w:r>
            <w:r w:rsidR="00C956FA">
              <w:rPr>
                <w:b/>
                <w:sz w:val="24"/>
                <w:szCs w:val="24"/>
              </w:rPr>
              <w:t>.21</w:t>
            </w:r>
            <w:r w:rsidR="008C1167" w:rsidRPr="008C1167">
              <w:rPr>
                <w:b/>
                <w:sz w:val="24"/>
                <w:szCs w:val="24"/>
              </w:rPr>
              <w:t xml:space="preserve">  For</w:t>
            </w:r>
            <w:proofErr w:type="gramEnd"/>
            <w:r w:rsidR="008C1167" w:rsidRPr="008C1167">
              <w:rPr>
                <w:b/>
                <w:sz w:val="24"/>
                <w:szCs w:val="24"/>
              </w:rPr>
              <w:t xml:space="preserve"> all resources see the school website</w:t>
            </w:r>
          </w:p>
        </w:tc>
      </w:tr>
      <w:tr w:rsidR="00043F5D" w14:paraId="1BB13A2A" w14:textId="7E979AC1" w:rsidTr="00B6075B">
        <w:trPr>
          <w:trHeight w:val="76"/>
        </w:trPr>
        <w:tc>
          <w:tcPr>
            <w:tcW w:w="1668" w:type="dxa"/>
            <w:vMerge/>
          </w:tcPr>
          <w:p w14:paraId="4D3293EB" w14:textId="77777777" w:rsidR="00043F5D" w:rsidRPr="00B6075B" w:rsidRDefault="00043F5D" w:rsidP="00B6075B"/>
        </w:tc>
        <w:tc>
          <w:tcPr>
            <w:tcW w:w="6520" w:type="dxa"/>
            <w:shd w:val="clear" w:color="auto" w:fill="auto"/>
          </w:tcPr>
          <w:p w14:paraId="71FD40F0" w14:textId="071B397E" w:rsidR="00043F5D" w:rsidRPr="00B6075B" w:rsidRDefault="00D22960" w:rsidP="00B607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Measure - </w:t>
            </w:r>
            <w:r w:rsidR="00086FDB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V</w:t>
            </w:r>
            <w:r w:rsidR="00E70912" w:rsidRPr="00E70912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 xml:space="preserve">olume and </w:t>
            </w:r>
            <w:r w:rsidR="00E70912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C</w:t>
            </w:r>
            <w:r w:rsidR="00E70912" w:rsidRPr="00E70912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apacity</w:t>
            </w:r>
          </w:p>
        </w:tc>
        <w:tc>
          <w:tcPr>
            <w:tcW w:w="7088" w:type="dxa"/>
          </w:tcPr>
          <w:p w14:paraId="1918C751" w14:textId="77777777" w:rsidR="00043F5D" w:rsidRPr="00B6075B" w:rsidRDefault="00043F5D" w:rsidP="00B6075B">
            <w:pPr>
              <w:rPr>
                <w:sz w:val="24"/>
                <w:szCs w:val="24"/>
              </w:rPr>
            </w:pPr>
          </w:p>
        </w:tc>
      </w:tr>
      <w:tr w:rsidR="00043F5D" w14:paraId="4F8C0AE4" w14:textId="66A322CC" w:rsidTr="00B6075B">
        <w:trPr>
          <w:trHeight w:val="76"/>
        </w:trPr>
        <w:tc>
          <w:tcPr>
            <w:tcW w:w="1668" w:type="dxa"/>
            <w:vMerge/>
            <w:shd w:val="clear" w:color="auto" w:fill="92D050"/>
          </w:tcPr>
          <w:p w14:paraId="3C50B82E" w14:textId="77777777" w:rsidR="00043F5D" w:rsidRPr="00B6075B" w:rsidRDefault="00043F5D" w:rsidP="00B6075B"/>
        </w:tc>
        <w:tc>
          <w:tcPr>
            <w:tcW w:w="13608" w:type="dxa"/>
            <w:gridSpan w:val="2"/>
            <w:shd w:val="clear" w:color="auto" w:fill="92D050"/>
          </w:tcPr>
          <w:p w14:paraId="1B7AEB0A" w14:textId="6AAC89BE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 xml:space="preserve">Lesson 1 </w:t>
            </w:r>
          </w:p>
        </w:tc>
      </w:tr>
      <w:tr w:rsidR="00043F5D" w14:paraId="04647D4F" w14:textId="5597ACEF" w:rsidTr="00B6075B">
        <w:trPr>
          <w:trHeight w:val="41"/>
        </w:trPr>
        <w:tc>
          <w:tcPr>
            <w:tcW w:w="1668" w:type="dxa"/>
            <w:vMerge/>
          </w:tcPr>
          <w:p w14:paraId="1ABD50C5" w14:textId="77777777" w:rsidR="00043F5D" w:rsidRPr="00B6075B" w:rsidRDefault="00043F5D" w:rsidP="00B6075B"/>
        </w:tc>
        <w:tc>
          <w:tcPr>
            <w:tcW w:w="6520" w:type="dxa"/>
            <w:shd w:val="clear" w:color="auto" w:fill="auto"/>
          </w:tcPr>
          <w:p w14:paraId="28708AD9" w14:textId="4571F659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 xml:space="preserve">Objective: </w:t>
            </w:r>
            <w:r w:rsidR="00086FDB" w:rsidRPr="00086FDB"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086FDB" w:rsidRPr="00086FDB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To be able to measure volume in millilitres.</w:t>
            </w:r>
          </w:p>
          <w:p w14:paraId="008B65C7" w14:textId="77777777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>Learning video</w:t>
            </w:r>
          </w:p>
          <w:p w14:paraId="7ECC2695" w14:textId="4EF60EC7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color w:val="00B050"/>
                <w:sz w:val="24"/>
                <w:szCs w:val="24"/>
              </w:rPr>
              <w:t xml:space="preserve">SHOW </w:t>
            </w:r>
            <w:r w:rsidRPr="00B6075B">
              <w:rPr>
                <w:sz w:val="24"/>
                <w:szCs w:val="24"/>
              </w:rPr>
              <w:t>-See LOOM video</w:t>
            </w:r>
            <w:r w:rsidR="008C1167">
              <w:rPr>
                <w:sz w:val="24"/>
                <w:szCs w:val="24"/>
              </w:rPr>
              <w:t xml:space="preserve">  </w:t>
            </w:r>
          </w:p>
          <w:p w14:paraId="2A1F0DE3" w14:textId="180DFA93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color w:val="E36C0A" w:themeColor="accent6" w:themeShade="BF"/>
                <w:sz w:val="24"/>
                <w:szCs w:val="24"/>
              </w:rPr>
              <w:t>DO Task</w:t>
            </w:r>
            <w:r w:rsidRPr="00B6075B">
              <w:rPr>
                <w:sz w:val="24"/>
                <w:szCs w:val="24"/>
              </w:rPr>
              <w:t xml:space="preserve">– Maths </w:t>
            </w:r>
            <w:r w:rsidR="005748E3">
              <w:rPr>
                <w:sz w:val="24"/>
                <w:szCs w:val="24"/>
              </w:rPr>
              <w:t>N</w:t>
            </w:r>
            <w:r w:rsidRPr="00B6075B">
              <w:rPr>
                <w:sz w:val="24"/>
                <w:szCs w:val="24"/>
              </w:rPr>
              <w:t xml:space="preserve">o Problem page </w:t>
            </w:r>
            <w:r w:rsidR="00E70912">
              <w:rPr>
                <w:sz w:val="24"/>
                <w:szCs w:val="24"/>
              </w:rPr>
              <w:t>183</w:t>
            </w:r>
            <w:r w:rsidR="00086FDB">
              <w:rPr>
                <w:sz w:val="24"/>
                <w:szCs w:val="24"/>
              </w:rPr>
              <w:t xml:space="preserve"> and White Rose sheet</w:t>
            </w:r>
          </w:p>
        </w:tc>
        <w:tc>
          <w:tcPr>
            <w:tcW w:w="7088" w:type="dxa"/>
          </w:tcPr>
          <w:p w14:paraId="13DF3CE6" w14:textId="773F565D" w:rsidR="00043F5D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>Additional resources</w:t>
            </w:r>
          </w:p>
          <w:p w14:paraId="2703F0F9" w14:textId="6B52A946" w:rsidR="009E1431" w:rsidRPr="00086FDB" w:rsidRDefault="00613E7A" w:rsidP="00B6075B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Measuring jugs</w:t>
            </w:r>
            <w:r w:rsidR="009E1431" w:rsidRPr="00086FDB">
              <w:rPr>
                <w:b/>
                <w:bCs/>
                <w:i/>
                <w:iCs/>
                <w:sz w:val="24"/>
                <w:szCs w:val="24"/>
              </w:rPr>
              <w:t xml:space="preserve"> </w:t>
            </w:r>
          </w:p>
          <w:p w14:paraId="5D34D465" w14:textId="11C1067C" w:rsidR="00086FDB" w:rsidRPr="00086FDB" w:rsidRDefault="00086FDB" w:rsidP="00B6075B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Different shapes containers</w:t>
            </w:r>
          </w:p>
          <w:p w14:paraId="36D21F8C" w14:textId="4B752227" w:rsidR="00613E7A" w:rsidRPr="00613E7A" w:rsidRDefault="00613E7A" w:rsidP="00B6075B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White Rose worksheet</w:t>
            </w:r>
          </w:p>
        </w:tc>
      </w:tr>
      <w:tr w:rsidR="00043F5D" w14:paraId="066AEEE0" w14:textId="361105B7" w:rsidTr="00B6075B">
        <w:trPr>
          <w:trHeight w:val="41"/>
        </w:trPr>
        <w:tc>
          <w:tcPr>
            <w:tcW w:w="1668" w:type="dxa"/>
            <w:vMerge/>
            <w:shd w:val="clear" w:color="auto" w:fill="92D050"/>
          </w:tcPr>
          <w:p w14:paraId="2FE2846E" w14:textId="77777777" w:rsidR="00043F5D" w:rsidRPr="00B6075B" w:rsidRDefault="00043F5D" w:rsidP="00B6075B">
            <w:pPr>
              <w:spacing w:after="160" w:line="259" w:lineRule="auto"/>
              <w:contextualSpacing/>
              <w:rPr>
                <w:rFonts w:ascii="Calibri" w:eastAsia="Calibri" w:hAnsi="Calibri" w:cs="Times New Roman"/>
              </w:rPr>
            </w:pPr>
          </w:p>
        </w:tc>
        <w:tc>
          <w:tcPr>
            <w:tcW w:w="13608" w:type="dxa"/>
            <w:gridSpan w:val="2"/>
            <w:shd w:val="clear" w:color="auto" w:fill="92D050"/>
          </w:tcPr>
          <w:p w14:paraId="46151EBD" w14:textId="1CAABB85" w:rsidR="00043F5D" w:rsidRPr="00B6075B" w:rsidRDefault="00043F5D" w:rsidP="00B6075B">
            <w:pPr>
              <w:spacing w:after="160" w:line="259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6075B">
              <w:rPr>
                <w:rFonts w:ascii="Calibri" w:eastAsia="Calibri" w:hAnsi="Calibri" w:cs="Times New Roman"/>
                <w:sz w:val="24"/>
                <w:szCs w:val="24"/>
              </w:rPr>
              <w:t>Lesson 2</w:t>
            </w:r>
          </w:p>
        </w:tc>
      </w:tr>
      <w:tr w:rsidR="00043F5D" w14:paraId="1B79B58F" w14:textId="334909A9" w:rsidTr="00B6075B">
        <w:trPr>
          <w:trHeight w:val="41"/>
        </w:trPr>
        <w:tc>
          <w:tcPr>
            <w:tcW w:w="1668" w:type="dxa"/>
            <w:vMerge/>
          </w:tcPr>
          <w:p w14:paraId="1C833465" w14:textId="77777777" w:rsidR="00043F5D" w:rsidRPr="00B6075B" w:rsidRDefault="00043F5D" w:rsidP="00B6075B"/>
        </w:tc>
        <w:tc>
          <w:tcPr>
            <w:tcW w:w="6520" w:type="dxa"/>
            <w:shd w:val="clear" w:color="auto" w:fill="auto"/>
          </w:tcPr>
          <w:p w14:paraId="4DA7B13E" w14:textId="7CB5A1B0" w:rsidR="00D22960" w:rsidRDefault="00043F5D" w:rsidP="00B6075B">
            <w:pPr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</w:pPr>
            <w:r w:rsidRPr="00B6075B">
              <w:rPr>
                <w:sz w:val="24"/>
                <w:szCs w:val="24"/>
              </w:rPr>
              <w:t xml:space="preserve">Objective: </w:t>
            </w:r>
            <w:r w:rsidR="00F178EB" w:rsidRPr="00F178EB"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F178EB" w:rsidRPr="00F178EB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To be able to measure capacity in millilitres</w:t>
            </w:r>
          </w:p>
          <w:p w14:paraId="6C447E5C" w14:textId="39E2D239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color w:val="00B050"/>
                <w:sz w:val="24"/>
                <w:szCs w:val="24"/>
              </w:rPr>
              <w:t xml:space="preserve">SHOW </w:t>
            </w:r>
            <w:r w:rsidRPr="00B6075B">
              <w:rPr>
                <w:sz w:val="24"/>
                <w:szCs w:val="24"/>
              </w:rPr>
              <w:t>See LOOM video</w:t>
            </w:r>
          </w:p>
          <w:p w14:paraId="18A8B6CE" w14:textId="5306171F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color w:val="E36C0A" w:themeColor="accent6" w:themeShade="BF"/>
                <w:sz w:val="24"/>
                <w:szCs w:val="24"/>
              </w:rPr>
              <w:t>Do task</w:t>
            </w:r>
            <w:r w:rsidRPr="00B6075B">
              <w:rPr>
                <w:sz w:val="24"/>
                <w:szCs w:val="24"/>
              </w:rPr>
              <w:t xml:space="preserve">– Maths </w:t>
            </w:r>
            <w:r w:rsidR="005748E3">
              <w:rPr>
                <w:sz w:val="24"/>
                <w:szCs w:val="24"/>
              </w:rPr>
              <w:t>N</w:t>
            </w:r>
            <w:r w:rsidRPr="00B6075B">
              <w:rPr>
                <w:sz w:val="24"/>
                <w:szCs w:val="24"/>
              </w:rPr>
              <w:t>o Problem page</w:t>
            </w:r>
            <w:r w:rsidR="00C956FA">
              <w:rPr>
                <w:sz w:val="24"/>
                <w:szCs w:val="24"/>
              </w:rPr>
              <w:t xml:space="preserve"> </w:t>
            </w:r>
            <w:r w:rsidR="00ED3EBB">
              <w:rPr>
                <w:sz w:val="24"/>
                <w:szCs w:val="24"/>
              </w:rPr>
              <w:t>1</w:t>
            </w:r>
            <w:r w:rsidR="00F178EB">
              <w:rPr>
                <w:sz w:val="24"/>
                <w:szCs w:val="24"/>
              </w:rPr>
              <w:t>84 and White Rose sheet</w:t>
            </w:r>
          </w:p>
        </w:tc>
        <w:tc>
          <w:tcPr>
            <w:tcW w:w="7088" w:type="dxa"/>
          </w:tcPr>
          <w:p w14:paraId="7ADBE871" w14:textId="77777777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>Additional resources</w:t>
            </w:r>
          </w:p>
          <w:p w14:paraId="376A6F6A" w14:textId="77777777" w:rsidR="00F178EB" w:rsidRPr="00086FDB" w:rsidRDefault="00F178EB" w:rsidP="00F178EB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 xml:space="preserve">Measuring jugs </w:t>
            </w:r>
          </w:p>
          <w:p w14:paraId="094103BD" w14:textId="77777777" w:rsidR="00F178EB" w:rsidRPr="00086FDB" w:rsidRDefault="00F178EB" w:rsidP="00F178EB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Different shapes containers</w:t>
            </w:r>
          </w:p>
          <w:p w14:paraId="1404596F" w14:textId="1E390F0D" w:rsidR="00043F5D" w:rsidRPr="00ED3EBB" w:rsidRDefault="00F178EB" w:rsidP="00F178EB">
            <w:pPr>
              <w:rPr>
                <w:b/>
                <w:i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White Rose worksheet</w:t>
            </w:r>
          </w:p>
        </w:tc>
      </w:tr>
      <w:tr w:rsidR="00043F5D" w14:paraId="1CD55186" w14:textId="05E7C448" w:rsidTr="00B6075B">
        <w:trPr>
          <w:trHeight w:val="41"/>
        </w:trPr>
        <w:tc>
          <w:tcPr>
            <w:tcW w:w="1668" w:type="dxa"/>
            <w:vMerge/>
            <w:shd w:val="clear" w:color="auto" w:fill="92D050"/>
          </w:tcPr>
          <w:p w14:paraId="21EE9A36" w14:textId="77777777" w:rsidR="00043F5D" w:rsidRPr="00B6075B" w:rsidRDefault="00043F5D" w:rsidP="00B6075B">
            <w:pPr>
              <w:spacing w:after="160" w:line="259" w:lineRule="auto"/>
              <w:contextualSpacing/>
              <w:rPr>
                <w:rFonts w:ascii="Calibri" w:eastAsia="Calibri" w:hAnsi="Calibri" w:cs="Times New Roman"/>
              </w:rPr>
            </w:pPr>
          </w:p>
        </w:tc>
        <w:tc>
          <w:tcPr>
            <w:tcW w:w="13608" w:type="dxa"/>
            <w:gridSpan w:val="2"/>
            <w:shd w:val="clear" w:color="auto" w:fill="92D050"/>
          </w:tcPr>
          <w:p w14:paraId="2761A02D" w14:textId="7F95A056" w:rsidR="00043F5D" w:rsidRPr="00B6075B" w:rsidRDefault="00043F5D" w:rsidP="00B6075B">
            <w:pPr>
              <w:spacing w:after="160" w:line="259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6075B">
              <w:rPr>
                <w:rFonts w:ascii="Calibri" w:eastAsia="Calibri" w:hAnsi="Calibri" w:cs="Times New Roman"/>
                <w:sz w:val="24"/>
                <w:szCs w:val="24"/>
              </w:rPr>
              <w:t>Lesson 3</w:t>
            </w:r>
          </w:p>
        </w:tc>
      </w:tr>
      <w:tr w:rsidR="00043F5D" w14:paraId="0E151E6F" w14:textId="674AA3A7" w:rsidTr="00B6075B">
        <w:trPr>
          <w:trHeight w:val="41"/>
        </w:trPr>
        <w:tc>
          <w:tcPr>
            <w:tcW w:w="1668" w:type="dxa"/>
            <w:vMerge/>
          </w:tcPr>
          <w:p w14:paraId="3A308EBC" w14:textId="77777777" w:rsidR="00043F5D" w:rsidRPr="00B6075B" w:rsidRDefault="00043F5D" w:rsidP="00B6075B"/>
        </w:tc>
        <w:tc>
          <w:tcPr>
            <w:tcW w:w="6520" w:type="dxa"/>
            <w:shd w:val="clear" w:color="auto" w:fill="auto"/>
          </w:tcPr>
          <w:p w14:paraId="1F0AC048" w14:textId="451D8EEA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 xml:space="preserve">Objective: </w:t>
            </w:r>
            <w:r w:rsidR="008831E0" w:rsidRPr="008831E0"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8831E0" w:rsidRPr="008831E0">
              <w:rPr>
                <w:rFonts w:cstheme="minorHAnsi"/>
                <w:color w:val="000000"/>
                <w:sz w:val="24"/>
                <w:szCs w:val="24"/>
                <w:shd w:val="clear" w:color="auto" w:fill="FFFFFF"/>
              </w:rPr>
              <w:t>To be able to measure volume in millilitres and litres.</w:t>
            </w:r>
          </w:p>
          <w:p w14:paraId="7A7F5E5F" w14:textId="77777777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color w:val="00B050"/>
                <w:sz w:val="24"/>
                <w:szCs w:val="24"/>
              </w:rPr>
              <w:t xml:space="preserve">SHOW </w:t>
            </w:r>
            <w:r w:rsidRPr="00B6075B">
              <w:rPr>
                <w:sz w:val="24"/>
                <w:szCs w:val="24"/>
              </w:rPr>
              <w:t>See LOOM video</w:t>
            </w:r>
          </w:p>
          <w:p w14:paraId="39A51B4D" w14:textId="0D7278E6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color w:val="E36C0A" w:themeColor="accent6" w:themeShade="BF"/>
                <w:sz w:val="24"/>
                <w:szCs w:val="24"/>
              </w:rPr>
              <w:t xml:space="preserve">DO Task </w:t>
            </w:r>
            <w:r w:rsidRPr="00B6075B">
              <w:rPr>
                <w:sz w:val="24"/>
                <w:szCs w:val="24"/>
              </w:rPr>
              <w:t xml:space="preserve">– Maths </w:t>
            </w:r>
            <w:r w:rsidR="005748E3">
              <w:rPr>
                <w:sz w:val="24"/>
                <w:szCs w:val="24"/>
              </w:rPr>
              <w:t>N</w:t>
            </w:r>
            <w:r w:rsidRPr="00B6075B">
              <w:rPr>
                <w:sz w:val="24"/>
                <w:szCs w:val="24"/>
              </w:rPr>
              <w:t xml:space="preserve">o Problem </w:t>
            </w:r>
            <w:r w:rsidR="00D22960" w:rsidRPr="00B6075B">
              <w:rPr>
                <w:sz w:val="24"/>
                <w:szCs w:val="24"/>
              </w:rPr>
              <w:t>page</w:t>
            </w:r>
            <w:r w:rsidR="00D22960">
              <w:rPr>
                <w:sz w:val="24"/>
                <w:szCs w:val="24"/>
              </w:rPr>
              <w:t xml:space="preserve"> 1</w:t>
            </w:r>
            <w:r w:rsidR="008831E0">
              <w:rPr>
                <w:sz w:val="24"/>
                <w:szCs w:val="24"/>
              </w:rPr>
              <w:t>85 and White Rose sheets</w:t>
            </w:r>
          </w:p>
        </w:tc>
        <w:tc>
          <w:tcPr>
            <w:tcW w:w="7088" w:type="dxa"/>
          </w:tcPr>
          <w:p w14:paraId="020B237D" w14:textId="77777777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>Additional resources</w:t>
            </w:r>
          </w:p>
          <w:p w14:paraId="276C8426" w14:textId="46B5CF18" w:rsidR="008831E0" w:rsidRPr="00086FDB" w:rsidRDefault="009E1431" w:rsidP="008831E0">
            <w:pPr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8831E0" w:rsidRPr="00086FDB">
              <w:rPr>
                <w:b/>
                <w:bCs/>
                <w:i/>
                <w:iCs/>
                <w:sz w:val="24"/>
                <w:szCs w:val="24"/>
              </w:rPr>
              <w:t xml:space="preserve">Measuring jugs </w:t>
            </w:r>
          </w:p>
          <w:p w14:paraId="09166114" w14:textId="77777777" w:rsidR="008831E0" w:rsidRPr="00086FDB" w:rsidRDefault="008831E0" w:rsidP="008831E0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Different shapes containers</w:t>
            </w:r>
          </w:p>
          <w:p w14:paraId="35753E8C" w14:textId="3A96E361" w:rsidR="009E1431" w:rsidRPr="00B6075B" w:rsidRDefault="008831E0" w:rsidP="008831E0">
            <w:pPr>
              <w:rPr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White Rose worksheet</w:t>
            </w:r>
          </w:p>
        </w:tc>
      </w:tr>
      <w:tr w:rsidR="00043F5D" w14:paraId="673269C3" w14:textId="6DED4484" w:rsidTr="00B6075B">
        <w:trPr>
          <w:trHeight w:val="41"/>
        </w:trPr>
        <w:tc>
          <w:tcPr>
            <w:tcW w:w="1668" w:type="dxa"/>
            <w:vMerge/>
            <w:shd w:val="clear" w:color="auto" w:fill="92D050"/>
          </w:tcPr>
          <w:p w14:paraId="0B84F45F" w14:textId="77777777" w:rsidR="00043F5D" w:rsidRPr="00B6075B" w:rsidRDefault="00043F5D" w:rsidP="00B6075B"/>
        </w:tc>
        <w:tc>
          <w:tcPr>
            <w:tcW w:w="13608" w:type="dxa"/>
            <w:gridSpan w:val="2"/>
            <w:shd w:val="clear" w:color="auto" w:fill="92D050"/>
          </w:tcPr>
          <w:p w14:paraId="426A7CFB" w14:textId="0258F947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>Lesson  4</w:t>
            </w:r>
          </w:p>
        </w:tc>
      </w:tr>
      <w:tr w:rsidR="00043F5D" w14:paraId="13649FB4" w14:textId="0A497AEF" w:rsidTr="00B6075B">
        <w:trPr>
          <w:trHeight w:val="41"/>
        </w:trPr>
        <w:tc>
          <w:tcPr>
            <w:tcW w:w="1668" w:type="dxa"/>
            <w:vMerge/>
          </w:tcPr>
          <w:p w14:paraId="34E00CDB" w14:textId="77777777" w:rsidR="00043F5D" w:rsidRPr="00B6075B" w:rsidRDefault="00043F5D" w:rsidP="00B6075B"/>
        </w:tc>
        <w:tc>
          <w:tcPr>
            <w:tcW w:w="6520" w:type="dxa"/>
            <w:shd w:val="clear" w:color="auto" w:fill="auto"/>
          </w:tcPr>
          <w:p w14:paraId="28174AB2" w14:textId="0085C9BE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 xml:space="preserve">Objective: </w:t>
            </w:r>
            <w:r w:rsidR="00BA5BFE" w:rsidRPr="00BA5BFE"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BA5BFE" w:rsidRPr="00BA5BFE">
              <w:rPr>
                <w:rFonts w:ascii="Arial" w:hAnsi="Arial" w:cs="Arial"/>
                <w:color w:val="000000"/>
                <w:shd w:val="clear" w:color="auto" w:fill="FFFFFF"/>
              </w:rPr>
              <w:t>To be able to measure capacity in millilitres and litres</w:t>
            </w:r>
          </w:p>
          <w:p w14:paraId="20994DD5" w14:textId="77777777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color w:val="00B050"/>
                <w:sz w:val="24"/>
                <w:szCs w:val="24"/>
              </w:rPr>
              <w:t xml:space="preserve">SHOW </w:t>
            </w:r>
            <w:r w:rsidRPr="00B6075B">
              <w:rPr>
                <w:sz w:val="24"/>
                <w:szCs w:val="24"/>
              </w:rPr>
              <w:t>See LOOM video</w:t>
            </w:r>
          </w:p>
          <w:p w14:paraId="1DCB1801" w14:textId="5A97CA56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color w:val="E36C0A" w:themeColor="accent6" w:themeShade="BF"/>
                <w:sz w:val="24"/>
                <w:szCs w:val="24"/>
              </w:rPr>
              <w:t xml:space="preserve">Do </w:t>
            </w:r>
            <w:proofErr w:type="gramStart"/>
            <w:r w:rsidRPr="00B6075B">
              <w:rPr>
                <w:color w:val="E36C0A" w:themeColor="accent6" w:themeShade="BF"/>
                <w:sz w:val="24"/>
                <w:szCs w:val="24"/>
              </w:rPr>
              <w:t xml:space="preserve">task  </w:t>
            </w:r>
            <w:r w:rsidRPr="00B6075B">
              <w:rPr>
                <w:sz w:val="24"/>
                <w:szCs w:val="24"/>
              </w:rPr>
              <w:t>–</w:t>
            </w:r>
            <w:proofErr w:type="gramEnd"/>
            <w:r w:rsidRPr="00B6075B">
              <w:rPr>
                <w:sz w:val="24"/>
                <w:szCs w:val="24"/>
              </w:rPr>
              <w:t xml:space="preserve"> Maths </w:t>
            </w:r>
            <w:r w:rsidR="005748E3">
              <w:rPr>
                <w:sz w:val="24"/>
                <w:szCs w:val="24"/>
              </w:rPr>
              <w:t>N</w:t>
            </w:r>
            <w:r w:rsidRPr="00B6075B">
              <w:rPr>
                <w:sz w:val="24"/>
                <w:szCs w:val="24"/>
              </w:rPr>
              <w:t>o problem page</w:t>
            </w:r>
            <w:r w:rsidR="00ED3EBB">
              <w:rPr>
                <w:sz w:val="24"/>
                <w:szCs w:val="24"/>
              </w:rPr>
              <w:t xml:space="preserve"> </w:t>
            </w:r>
            <w:r w:rsidR="00D22960">
              <w:rPr>
                <w:sz w:val="24"/>
                <w:szCs w:val="24"/>
              </w:rPr>
              <w:t>1</w:t>
            </w:r>
            <w:r w:rsidR="00BA5BFE">
              <w:rPr>
                <w:sz w:val="24"/>
                <w:szCs w:val="24"/>
              </w:rPr>
              <w:t>86-187 and White Rose sheets</w:t>
            </w:r>
          </w:p>
        </w:tc>
        <w:tc>
          <w:tcPr>
            <w:tcW w:w="7088" w:type="dxa"/>
          </w:tcPr>
          <w:p w14:paraId="0E96EE4B" w14:textId="77777777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>Additional resources</w:t>
            </w:r>
          </w:p>
          <w:p w14:paraId="0B33CE3A" w14:textId="621B10DD" w:rsidR="009E1431" w:rsidRDefault="00BA5BFE" w:rsidP="00BA5BF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White Rose worksheet</w:t>
            </w:r>
          </w:p>
          <w:p w14:paraId="4362DFBA" w14:textId="432DBC8F" w:rsidR="00ED45B1" w:rsidRDefault="00ED45B1" w:rsidP="00BA5BFE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ED45B1">
              <w:rPr>
                <w:b/>
                <w:bCs/>
                <w:i/>
                <w:iCs/>
                <w:sz w:val="24"/>
                <w:szCs w:val="24"/>
              </w:rPr>
              <w:t>Interactive capacity game</w:t>
            </w:r>
          </w:p>
          <w:p w14:paraId="3FFDDCD2" w14:textId="51D7E28D" w:rsidR="00ED45B1" w:rsidRPr="00B6075B" w:rsidRDefault="00ED45B1" w:rsidP="00BA5BFE">
            <w:pPr>
              <w:rPr>
                <w:sz w:val="24"/>
                <w:szCs w:val="24"/>
              </w:rPr>
            </w:pPr>
            <w:hyperlink r:id="rId7" w:history="1">
              <w:r w:rsidRPr="008C7905">
                <w:rPr>
                  <w:rStyle w:val="Hyperlink"/>
                  <w:sz w:val="24"/>
                  <w:szCs w:val="24"/>
                </w:rPr>
                <w:t>http://www.ictgames.com/mobilePage/capacity/index.html</w:t>
              </w:r>
            </w:hyperlink>
            <w:r>
              <w:rPr>
                <w:sz w:val="24"/>
                <w:szCs w:val="24"/>
              </w:rPr>
              <w:t xml:space="preserve"> - </w:t>
            </w:r>
          </w:p>
        </w:tc>
      </w:tr>
      <w:tr w:rsidR="00043F5D" w14:paraId="44716AC7" w14:textId="090D2E66" w:rsidTr="00B6075B">
        <w:trPr>
          <w:trHeight w:val="41"/>
        </w:trPr>
        <w:tc>
          <w:tcPr>
            <w:tcW w:w="1668" w:type="dxa"/>
            <w:vMerge/>
            <w:shd w:val="clear" w:color="auto" w:fill="92D050"/>
          </w:tcPr>
          <w:p w14:paraId="2284699C" w14:textId="77777777" w:rsidR="00043F5D" w:rsidRPr="00B6075B" w:rsidRDefault="00043F5D" w:rsidP="00B6075B">
            <w:pPr>
              <w:spacing w:after="160" w:line="259" w:lineRule="auto"/>
              <w:contextualSpacing/>
              <w:rPr>
                <w:rFonts w:ascii="Calibri" w:eastAsia="Calibri" w:hAnsi="Calibri" w:cs="Times New Roman"/>
              </w:rPr>
            </w:pPr>
          </w:p>
        </w:tc>
        <w:tc>
          <w:tcPr>
            <w:tcW w:w="13608" w:type="dxa"/>
            <w:gridSpan w:val="2"/>
            <w:shd w:val="clear" w:color="auto" w:fill="92D050"/>
          </w:tcPr>
          <w:p w14:paraId="59B9A4D1" w14:textId="6F6280B5" w:rsidR="00043F5D" w:rsidRPr="00B6075B" w:rsidRDefault="00043F5D" w:rsidP="00B6075B">
            <w:pPr>
              <w:spacing w:after="160" w:line="259" w:lineRule="auto"/>
              <w:contextualSpacing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6075B">
              <w:rPr>
                <w:rFonts w:ascii="Calibri" w:eastAsia="Calibri" w:hAnsi="Calibri" w:cs="Times New Roman"/>
                <w:sz w:val="24"/>
                <w:szCs w:val="24"/>
              </w:rPr>
              <w:t>Lesson 5</w:t>
            </w:r>
          </w:p>
        </w:tc>
      </w:tr>
      <w:tr w:rsidR="00043F5D" w14:paraId="37E2C447" w14:textId="41F4D4BF" w:rsidTr="00B6075B">
        <w:trPr>
          <w:trHeight w:val="41"/>
        </w:trPr>
        <w:tc>
          <w:tcPr>
            <w:tcW w:w="1668" w:type="dxa"/>
            <w:vMerge/>
          </w:tcPr>
          <w:p w14:paraId="05D7AA83" w14:textId="77777777" w:rsidR="00043F5D" w:rsidRPr="00B6075B" w:rsidRDefault="00043F5D" w:rsidP="00B6075B">
            <w:pPr>
              <w:rPr>
                <w:b/>
              </w:rPr>
            </w:pPr>
          </w:p>
        </w:tc>
        <w:tc>
          <w:tcPr>
            <w:tcW w:w="6520" w:type="dxa"/>
            <w:shd w:val="clear" w:color="auto" w:fill="auto"/>
          </w:tcPr>
          <w:p w14:paraId="670F4269" w14:textId="144A0BDD" w:rsidR="00D4642D" w:rsidRPr="00B6075B" w:rsidRDefault="00D4642D" w:rsidP="00D4642D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 xml:space="preserve">Objective: </w:t>
            </w:r>
            <w:r w:rsidR="00123AC1" w:rsidRPr="00123AC1"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 xml:space="preserve"> </w:t>
            </w:r>
            <w:r w:rsidR="00123AC1" w:rsidRPr="00123AC1">
              <w:rPr>
                <w:rFonts w:ascii="Arial" w:hAnsi="Arial" w:cs="Arial"/>
                <w:color w:val="000000"/>
                <w:shd w:val="clear" w:color="auto" w:fill="FFFFFF"/>
              </w:rPr>
              <w:t>To be able to add and subtract volume</w:t>
            </w:r>
          </w:p>
          <w:p w14:paraId="4F73A0B1" w14:textId="77777777" w:rsidR="00D4642D" w:rsidRPr="00B6075B" w:rsidRDefault="00D4642D" w:rsidP="00D4642D">
            <w:pPr>
              <w:rPr>
                <w:sz w:val="24"/>
                <w:szCs w:val="24"/>
              </w:rPr>
            </w:pPr>
            <w:r w:rsidRPr="00B6075B">
              <w:rPr>
                <w:color w:val="00B050"/>
                <w:sz w:val="24"/>
                <w:szCs w:val="24"/>
              </w:rPr>
              <w:t xml:space="preserve">SHOW </w:t>
            </w:r>
            <w:r w:rsidRPr="00B6075B">
              <w:rPr>
                <w:sz w:val="24"/>
                <w:szCs w:val="24"/>
              </w:rPr>
              <w:t>See LOOM video</w:t>
            </w:r>
          </w:p>
          <w:p w14:paraId="3E49FFAF" w14:textId="70984C09" w:rsidR="00043F5D" w:rsidRPr="00B6075B" w:rsidRDefault="00D4642D" w:rsidP="00D4642D">
            <w:pPr>
              <w:rPr>
                <w:sz w:val="24"/>
                <w:szCs w:val="24"/>
              </w:rPr>
            </w:pPr>
            <w:r w:rsidRPr="00B6075B">
              <w:rPr>
                <w:color w:val="E36C0A" w:themeColor="accent6" w:themeShade="BF"/>
                <w:sz w:val="24"/>
                <w:szCs w:val="24"/>
              </w:rPr>
              <w:t xml:space="preserve">Do </w:t>
            </w:r>
            <w:proofErr w:type="gramStart"/>
            <w:r w:rsidRPr="00B6075B">
              <w:rPr>
                <w:color w:val="E36C0A" w:themeColor="accent6" w:themeShade="BF"/>
                <w:sz w:val="24"/>
                <w:szCs w:val="24"/>
              </w:rPr>
              <w:t xml:space="preserve">task  </w:t>
            </w:r>
            <w:r w:rsidRPr="00B6075B">
              <w:rPr>
                <w:sz w:val="24"/>
                <w:szCs w:val="24"/>
              </w:rPr>
              <w:t>–</w:t>
            </w:r>
            <w:proofErr w:type="gramEnd"/>
            <w:r w:rsidRPr="00B6075B">
              <w:rPr>
                <w:sz w:val="24"/>
                <w:szCs w:val="24"/>
              </w:rPr>
              <w:t xml:space="preserve"> Maths </w:t>
            </w:r>
            <w:r w:rsidR="005748E3">
              <w:rPr>
                <w:sz w:val="24"/>
                <w:szCs w:val="24"/>
              </w:rPr>
              <w:t>N</w:t>
            </w:r>
            <w:r w:rsidRPr="00B6075B">
              <w:rPr>
                <w:sz w:val="24"/>
                <w:szCs w:val="24"/>
              </w:rPr>
              <w:t>o problem page</w:t>
            </w:r>
            <w:r w:rsidR="00ED3EBB">
              <w:rPr>
                <w:sz w:val="24"/>
                <w:szCs w:val="24"/>
              </w:rPr>
              <w:t xml:space="preserve"> </w:t>
            </w:r>
            <w:r w:rsidR="00123AC1">
              <w:rPr>
                <w:sz w:val="24"/>
                <w:szCs w:val="24"/>
              </w:rPr>
              <w:t>188-189 and White Rose sheets</w:t>
            </w:r>
          </w:p>
        </w:tc>
        <w:tc>
          <w:tcPr>
            <w:tcW w:w="7088" w:type="dxa"/>
          </w:tcPr>
          <w:p w14:paraId="432908E3" w14:textId="41C2198C" w:rsidR="00D4642D" w:rsidRDefault="00D4642D" w:rsidP="00D4642D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>Additional resources</w:t>
            </w:r>
          </w:p>
          <w:p w14:paraId="3CC757CF" w14:textId="4CA7998F" w:rsidR="009E1431" w:rsidRDefault="00BA5BFE" w:rsidP="00123AC1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086FDB">
              <w:rPr>
                <w:b/>
                <w:bCs/>
                <w:i/>
                <w:iCs/>
                <w:sz w:val="24"/>
                <w:szCs w:val="24"/>
              </w:rPr>
              <w:t>White Rose worksheet</w:t>
            </w:r>
          </w:p>
          <w:p w14:paraId="54BAD418" w14:textId="1E67920F" w:rsidR="00ED45B1" w:rsidRDefault="00ED45B1" w:rsidP="00123AC1">
            <w:pPr>
              <w:rPr>
                <w:b/>
                <w:bCs/>
                <w:i/>
                <w:iCs/>
                <w:sz w:val="24"/>
                <w:szCs w:val="24"/>
              </w:rPr>
            </w:pPr>
            <w:r w:rsidRPr="00ED45B1">
              <w:rPr>
                <w:b/>
                <w:bCs/>
                <w:i/>
                <w:iCs/>
                <w:sz w:val="24"/>
                <w:szCs w:val="24"/>
              </w:rPr>
              <w:t>Interactive capacity game</w:t>
            </w:r>
          </w:p>
          <w:p w14:paraId="68926FA9" w14:textId="563601E5" w:rsidR="00ED45B1" w:rsidRPr="00B6075B" w:rsidRDefault="00ED45B1" w:rsidP="00123AC1">
            <w:pPr>
              <w:rPr>
                <w:b/>
                <w:sz w:val="24"/>
                <w:szCs w:val="24"/>
              </w:rPr>
            </w:pPr>
            <w:hyperlink r:id="rId8" w:history="1">
              <w:r w:rsidRPr="008C7905">
                <w:rPr>
                  <w:rStyle w:val="Hyperlink"/>
                  <w:sz w:val="24"/>
                  <w:szCs w:val="24"/>
                </w:rPr>
                <w:t>http://www.ictgames.com/mobilePage/capacity/index.html</w:t>
              </w:r>
            </w:hyperlink>
          </w:p>
        </w:tc>
      </w:tr>
      <w:tr w:rsidR="00043F5D" w14:paraId="3D4C9FB1" w14:textId="54D2A326" w:rsidTr="00B6075B">
        <w:trPr>
          <w:trHeight w:val="41"/>
        </w:trPr>
        <w:tc>
          <w:tcPr>
            <w:tcW w:w="1668" w:type="dxa"/>
            <w:vMerge/>
            <w:shd w:val="clear" w:color="auto" w:fill="92D050"/>
          </w:tcPr>
          <w:p w14:paraId="697BDF3D" w14:textId="77777777" w:rsidR="00043F5D" w:rsidRPr="00B6075B" w:rsidRDefault="00043F5D" w:rsidP="00B6075B"/>
        </w:tc>
        <w:tc>
          <w:tcPr>
            <w:tcW w:w="13608" w:type="dxa"/>
            <w:gridSpan w:val="2"/>
            <w:shd w:val="clear" w:color="auto" w:fill="92D050"/>
          </w:tcPr>
          <w:p w14:paraId="2FC9D334" w14:textId="4086AF03" w:rsidR="00043F5D" w:rsidRPr="00B6075B" w:rsidRDefault="00043F5D" w:rsidP="00B6075B">
            <w:pPr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>Additional tasks and resources</w:t>
            </w:r>
          </w:p>
        </w:tc>
      </w:tr>
      <w:tr w:rsidR="00043F5D" w14:paraId="50A693FA" w14:textId="6CB84908" w:rsidTr="00B6075B">
        <w:trPr>
          <w:trHeight w:val="96"/>
        </w:trPr>
        <w:tc>
          <w:tcPr>
            <w:tcW w:w="1668" w:type="dxa"/>
            <w:vMerge/>
          </w:tcPr>
          <w:p w14:paraId="60C4FF14" w14:textId="77777777" w:rsidR="00043F5D" w:rsidRPr="00B6075B" w:rsidRDefault="00043F5D" w:rsidP="00B6075B">
            <w:pPr>
              <w:contextualSpacing/>
            </w:pPr>
          </w:p>
        </w:tc>
        <w:tc>
          <w:tcPr>
            <w:tcW w:w="6520" w:type="dxa"/>
            <w:shd w:val="clear" w:color="auto" w:fill="auto"/>
          </w:tcPr>
          <w:p w14:paraId="5FC9108E" w14:textId="50301C92" w:rsidR="00043F5D" w:rsidRPr="00B6075B" w:rsidRDefault="00043F5D" w:rsidP="00B6075B">
            <w:pPr>
              <w:contextualSpacing/>
              <w:rPr>
                <w:sz w:val="24"/>
                <w:szCs w:val="24"/>
              </w:rPr>
            </w:pPr>
            <w:r w:rsidRPr="00B6075B">
              <w:rPr>
                <w:sz w:val="24"/>
                <w:szCs w:val="24"/>
              </w:rPr>
              <w:t xml:space="preserve">TT </w:t>
            </w:r>
            <w:proofErr w:type="spellStart"/>
            <w:r w:rsidRPr="00B6075B">
              <w:rPr>
                <w:sz w:val="24"/>
                <w:szCs w:val="24"/>
              </w:rPr>
              <w:t>Rockstars</w:t>
            </w:r>
            <w:proofErr w:type="spellEnd"/>
            <w:r w:rsidRPr="00B6075B">
              <w:rPr>
                <w:sz w:val="24"/>
                <w:szCs w:val="24"/>
              </w:rPr>
              <w:t xml:space="preserve"> – continue with your daily access to TT </w:t>
            </w:r>
            <w:proofErr w:type="spellStart"/>
            <w:r w:rsidRPr="00B6075B">
              <w:rPr>
                <w:sz w:val="24"/>
                <w:szCs w:val="24"/>
              </w:rPr>
              <w:t>Rockstars</w:t>
            </w:r>
            <w:proofErr w:type="spellEnd"/>
            <w:r w:rsidRPr="00B6075B">
              <w:rPr>
                <w:sz w:val="24"/>
                <w:szCs w:val="24"/>
              </w:rPr>
              <w:t xml:space="preserve">.  </w:t>
            </w:r>
          </w:p>
          <w:p w14:paraId="47BA499B" w14:textId="7BADD391" w:rsidR="00043F5D" w:rsidRPr="00B6075B" w:rsidRDefault="00043F5D" w:rsidP="00B6075B">
            <w:pPr>
              <w:contextualSpacing/>
              <w:rPr>
                <w:sz w:val="24"/>
                <w:szCs w:val="24"/>
              </w:rPr>
            </w:pPr>
            <w:proofErr w:type="spellStart"/>
            <w:r w:rsidRPr="00B6075B">
              <w:rPr>
                <w:sz w:val="24"/>
                <w:szCs w:val="24"/>
              </w:rPr>
              <w:t>Numbots</w:t>
            </w:r>
            <w:proofErr w:type="spellEnd"/>
            <w:r w:rsidRPr="00B6075B">
              <w:rPr>
                <w:sz w:val="24"/>
                <w:szCs w:val="24"/>
              </w:rPr>
              <w:t xml:space="preserve"> – maths games and activities</w:t>
            </w:r>
          </w:p>
        </w:tc>
        <w:tc>
          <w:tcPr>
            <w:tcW w:w="7088" w:type="dxa"/>
          </w:tcPr>
          <w:p w14:paraId="74D69B42" w14:textId="77777777" w:rsidR="00043F5D" w:rsidRPr="00B6075B" w:rsidRDefault="00043F5D" w:rsidP="00B6075B">
            <w:pPr>
              <w:contextualSpacing/>
              <w:rPr>
                <w:sz w:val="24"/>
                <w:szCs w:val="24"/>
              </w:rPr>
            </w:pPr>
          </w:p>
        </w:tc>
      </w:tr>
    </w:tbl>
    <w:p w14:paraId="7E5B9455" w14:textId="77777777" w:rsidR="00E14D2B" w:rsidRDefault="00E14D2B"/>
    <w:sectPr w:rsidR="00E14D2B" w:rsidSect="00B607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4889BF" w14:textId="77777777" w:rsidR="00D74BED" w:rsidRDefault="00D74BED" w:rsidP="00774DAF">
      <w:pPr>
        <w:spacing w:after="0" w:line="240" w:lineRule="auto"/>
      </w:pPr>
      <w:r>
        <w:separator/>
      </w:r>
    </w:p>
  </w:endnote>
  <w:endnote w:type="continuationSeparator" w:id="0">
    <w:p w14:paraId="4E5B6C1F" w14:textId="77777777" w:rsidR="00D74BED" w:rsidRDefault="00D74BED" w:rsidP="00774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0F413A" w14:textId="77777777" w:rsidR="00774DAF" w:rsidRDefault="00774D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CF034E" w14:textId="77777777" w:rsidR="00774DAF" w:rsidRDefault="00774DA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5E1DD0" w14:textId="77777777" w:rsidR="00774DAF" w:rsidRDefault="00774D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567C83" w14:textId="77777777" w:rsidR="00D74BED" w:rsidRDefault="00D74BED" w:rsidP="00774DAF">
      <w:pPr>
        <w:spacing w:after="0" w:line="240" w:lineRule="auto"/>
      </w:pPr>
      <w:r>
        <w:separator/>
      </w:r>
    </w:p>
  </w:footnote>
  <w:footnote w:type="continuationSeparator" w:id="0">
    <w:p w14:paraId="51F5EBC6" w14:textId="77777777" w:rsidR="00D74BED" w:rsidRDefault="00D74BED" w:rsidP="00774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878918" w14:textId="77777777" w:rsidR="00774DAF" w:rsidRDefault="00ED45B1">
    <w:pPr>
      <w:pStyle w:val="Header"/>
    </w:pPr>
    <w:r>
      <w:rPr>
        <w:noProof/>
        <w:lang w:eastAsia="en-GB"/>
      </w:rPr>
      <w:pict w14:anchorId="531749B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157" o:spid="_x0000_s2050" type="#_x0000_t75" style="position:absolute;margin-left:0;margin-top:0;width:697.85pt;height:436.8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7AFE71" w14:textId="77777777" w:rsidR="00774DAF" w:rsidRDefault="00ED45B1">
    <w:pPr>
      <w:pStyle w:val="Header"/>
    </w:pPr>
    <w:r>
      <w:rPr>
        <w:noProof/>
        <w:lang w:eastAsia="en-GB"/>
      </w:rPr>
      <w:pict w14:anchorId="3F72EC2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158" o:spid="_x0000_s2051" type="#_x0000_t75" style="position:absolute;margin-left:0;margin-top:0;width:697.85pt;height:436.85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02C170" w14:textId="77777777" w:rsidR="00774DAF" w:rsidRDefault="00ED45B1">
    <w:pPr>
      <w:pStyle w:val="Header"/>
    </w:pPr>
    <w:r>
      <w:rPr>
        <w:noProof/>
        <w:lang w:eastAsia="en-GB"/>
      </w:rPr>
      <w:pict w14:anchorId="36DB9B9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156" o:spid="_x0000_s2049" type="#_x0000_t75" style="position:absolute;margin-left:0;margin-top:0;width:697.85pt;height:436.8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342D40"/>
    <w:multiLevelType w:val="hybridMultilevel"/>
    <w:tmpl w:val="979825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C97FA5"/>
    <w:multiLevelType w:val="hybridMultilevel"/>
    <w:tmpl w:val="3EDE2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2A863BB"/>
    <w:multiLevelType w:val="hybridMultilevel"/>
    <w:tmpl w:val="D9FAF38E"/>
    <w:lvl w:ilvl="0" w:tplc="D026E9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881BAD"/>
    <w:multiLevelType w:val="hybridMultilevel"/>
    <w:tmpl w:val="FA8C6C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711F8B"/>
    <w:multiLevelType w:val="hybridMultilevel"/>
    <w:tmpl w:val="CA36F0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A47DF0"/>
    <w:multiLevelType w:val="hybridMultilevel"/>
    <w:tmpl w:val="0F2C51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B67E74"/>
    <w:multiLevelType w:val="hybridMultilevel"/>
    <w:tmpl w:val="0EECC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4DAF"/>
    <w:rsid w:val="00043599"/>
    <w:rsid w:val="00043F5D"/>
    <w:rsid w:val="00086FDB"/>
    <w:rsid w:val="0009753C"/>
    <w:rsid w:val="00110824"/>
    <w:rsid w:val="00123AC1"/>
    <w:rsid w:val="00225213"/>
    <w:rsid w:val="00275245"/>
    <w:rsid w:val="003B0095"/>
    <w:rsid w:val="00455529"/>
    <w:rsid w:val="0048452E"/>
    <w:rsid w:val="004F41B2"/>
    <w:rsid w:val="00554D2D"/>
    <w:rsid w:val="00555C9F"/>
    <w:rsid w:val="005748E3"/>
    <w:rsid w:val="00582EE2"/>
    <w:rsid w:val="00613E7A"/>
    <w:rsid w:val="00653807"/>
    <w:rsid w:val="00683118"/>
    <w:rsid w:val="006A79AD"/>
    <w:rsid w:val="006D18BB"/>
    <w:rsid w:val="00736610"/>
    <w:rsid w:val="0076057F"/>
    <w:rsid w:val="00774DAF"/>
    <w:rsid w:val="00792D5A"/>
    <w:rsid w:val="007A6830"/>
    <w:rsid w:val="007F67D6"/>
    <w:rsid w:val="00850A88"/>
    <w:rsid w:val="008831E0"/>
    <w:rsid w:val="008C1167"/>
    <w:rsid w:val="008F5142"/>
    <w:rsid w:val="0090293A"/>
    <w:rsid w:val="009E0E62"/>
    <w:rsid w:val="009E1431"/>
    <w:rsid w:val="009F1B92"/>
    <w:rsid w:val="00A85007"/>
    <w:rsid w:val="00B022D2"/>
    <w:rsid w:val="00B179B9"/>
    <w:rsid w:val="00B45107"/>
    <w:rsid w:val="00B6075B"/>
    <w:rsid w:val="00B96BD7"/>
    <w:rsid w:val="00BA5BFE"/>
    <w:rsid w:val="00C552FA"/>
    <w:rsid w:val="00C956FA"/>
    <w:rsid w:val="00CF7AAC"/>
    <w:rsid w:val="00D22960"/>
    <w:rsid w:val="00D4642D"/>
    <w:rsid w:val="00D74BED"/>
    <w:rsid w:val="00DC7F08"/>
    <w:rsid w:val="00DF7A03"/>
    <w:rsid w:val="00E14D2B"/>
    <w:rsid w:val="00E70912"/>
    <w:rsid w:val="00EA2D57"/>
    <w:rsid w:val="00ED3EBB"/>
    <w:rsid w:val="00ED45B1"/>
    <w:rsid w:val="00F178EB"/>
    <w:rsid w:val="00FF5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1921485E"/>
  <w15:docId w15:val="{48F99F9D-A351-46D4-BB01-551DB51DA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4D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DAF"/>
  </w:style>
  <w:style w:type="paragraph" w:styleId="Footer">
    <w:name w:val="footer"/>
    <w:basedOn w:val="Normal"/>
    <w:link w:val="FooterChar"/>
    <w:uiPriority w:val="99"/>
    <w:unhideWhenUsed/>
    <w:rsid w:val="00774D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DAF"/>
  </w:style>
  <w:style w:type="table" w:styleId="TableGrid">
    <w:name w:val="Table Grid"/>
    <w:basedOn w:val="TableNormal"/>
    <w:uiPriority w:val="59"/>
    <w:rsid w:val="00774D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74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5552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C9F"/>
    <w:rPr>
      <w:rFonts w:ascii="Tahoma" w:hAnsi="Tahoma" w:cs="Tahoma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6BD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25213"/>
    <w:pPr>
      <w:spacing w:after="160" w:line="259" w:lineRule="auto"/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956FA"/>
    <w:rPr>
      <w:color w:val="800080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ED3EB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D45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28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4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tgames.com/mobilePage/capacity/index.htm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ictgames.com/mobilePage/capacity/index.htm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</dc:creator>
  <cp:lastModifiedBy>Eleanor Holloway</cp:lastModifiedBy>
  <cp:revision>6</cp:revision>
  <dcterms:created xsi:type="dcterms:W3CDTF">2021-01-31T15:14:00Z</dcterms:created>
  <dcterms:modified xsi:type="dcterms:W3CDTF">2021-02-08T15:08:00Z</dcterms:modified>
</cp:coreProperties>
</file>